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D" w:rsidRDefault="00A7279D" w:rsidP="00A7279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ZARZĄDZENIE NR </w:t>
      </w:r>
      <w:r w:rsidR="008E5F88">
        <w:rPr>
          <w:rFonts w:ascii="Times New Roman" w:eastAsia="Times New Roman" w:hAnsi="Times New Roman" w:cs="Times New Roman"/>
          <w:sz w:val="28"/>
          <w:szCs w:val="28"/>
          <w:lang w:eastAsia="pl-PL"/>
        </w:rPr>
        <w:t>10/2021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Kierownika Gminnego Ośrodka Pomocy Społecznej w Wildze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z dnia </w:t>
      </w:r>
      <w:r w:rsidR="008E5F88">
        <w:rPr>
          <w:rFonts w:ascii="Times New Roman" w:eastAsia="Times New Roman" w:hAnsi="Times New Roman" w:cs="Times New Roman"/>
          <w:sz w:val="28"/>
          <w:szCs w:val="28"/>
          <w:lang w:eastAsia="pl-PL"/>
        </w:rPr>
        <w:t>21 października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sprawie: wprowadzenia Regulaminu okresowej oceny pracy pracowników socjalnych w Gminnym Ośrodku Pomocy Społecznej w Wildze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 podstawie: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art. 119, Art. 121b ust. 13 Ustawy z dnia 12 marca 2004 . o pomocy społecznej (t. j. Dz. U. z 2020 r. poz. 1876 ze zm.) w związku Ustawą z dnia 15 kwietnia o zmianie ustawy o pomocy społecznej oraz ustawy o zmianie ustawy o pomocy społecznej oraz ustawy o ochronie zdrowia psychicznego (Dz. U. z 2021r. poz.803 );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Art. 27 ustawy z dnia 21 listopada 2008 r. o pracownikach samorządowych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(t. j. Dz. U. z 2019 r. poz. 1282) w związku z art. 123 Ustawy z dnia 12 marca 2004 r. o pomocy społecznej (t. j. Dz. U. z 2020 r. poz. 1876 ze zm.) , po konsultacji </w:t>
      </w:r>
      <w:r w:rsidR="00726A99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przedstawicielem pracowników zarządzam 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następuje: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§ 1.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Wprowadzam do stosowania Regulamin okresowej oceny pracy pracowników socjalnych w Gminnym Ośrodku Pomocy Społecznej w Wildze, zwanego dalej Regulaminem, stanowiącym Załącznik do niniejszego Zarządzenia.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§ 2.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Wszystkich pracowników GOPS zatrudnionych na stanowisku pracownik socjalny, zobowiązuję do zapoznania się z ww. Regulaminem i do przestrzegania zawartych w nim zasad.</w:t>
      </w:r>
    </w:p>
    <w:p w:rsidR="00A7279D" w:rsidRDefault="00A7279D" w:rsidP="00A7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§ 3.</w:t>
      </w:r>
    </w:p>
    <w:p w:rsidR="00A7279D" w:rsidRDefault="00A7279D" w:rsidP="00A7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279D" w:rsidRDefault="00A7279D" w:rsidP="00A7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zostaje podane do wiadomości publicznej, poprzez opublikowanie w BIP, a także podane do wiadomości pracownikom ośrodka poprzez rozesłanie na ich indywidualne elektroniczne skrzynki służbowe.</w:t>
      </w:r>
    </w:p>
    <w:p w:rsidR="00A7279D" w:rsidRDefault="00A7279D" w:rsidP="00A7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279D" w:rsidRDefault="00A7279D" w:rsidP="00A72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§ 4.</w:t>
      </w:r>
    </w:p>
    <w:p w:rsidR="008F0115" w:rsidRDefault="00A7279D" w:rsidP="00A7279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wchodzi w życie z dniem podpisania.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8F0115" w:rsidRDefault="008F0115" w:rsidP="008F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Teresa Kołtun</w:t>
      </w:r>
    </w:p>
    <w:p w:rsidR="008F0115" w:rsidRDefault="008F0115" w:rsidP="008F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Kierownik</w:t>
      </w:r>
    </w:p>
    <w:p w:rsidR="008F0115" w:rsidRDefault="008F0115" w:rsidP="008F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GOPS w Wildze</w:t>
      </w:r>
    </w:p>
    <w:p w:rsidR="008F0115" w:rsidRPr="00A7279D" w:rsidRDefault="008F0115" w:rsidP="008F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</w:t>
      </w:r>
    </w:p>
    <w:sectPr w:rsidR="008F0115" w:rsidRPr="00A7279D" w:rsidSect="005B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279D"/>
    <w:rsid w:val="000A74E0"/>
    <w:rsid w:val="005B0799"/>
    <w:rsid w:val="00726A99"/>
    <w:rsid w:val="007D08C6"/>
    <w:rsid w:val="008E5F88"/>
    <w:rsid w:val="008F0115"/>
    <w:rsid w:val="008F5280"/>
    <w:rsid w:val="00A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Kołtun</dc:creator>
  <cp:lastModifiedBy>Teresa Kołtun</cp:lastModifiedBy>
  <cp:revision>7</cp:revision>
  <cp:lastPrinted>2021-10-21T11:08:00Z</cp:lastPrinted>
  <dcterms:created xsi:type="dcterms:W3CDTF">2021-10-21T05:16:00Z</dcterms:created>
  <dcterms:modified xsi:type="dcterms:W3CDTF">2021-11-09T07:46:00Z</dcterms:modified>
</cp:coreProperties>
</file>